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1C660D" w:rsidRDefault="008E0CB2" w:rsidP="00D57EF2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bookmarkStart w:id="0" w:name="_GoBack"/>
      <w:bookmarkEnd w:id="0"/>
      <w:r w:rsidRPr="001C660D">
        <w:rPr>
          <w:rFonts w:ascii="Tahoma" w:hAnsi="Tahoma" w:cs="Tahoma"/>
          <w:b/>
          <w:sz w:val="28"/>
          <w:szCs w:val="28"/>
          <w:lang w:val="en-US"/>
        </w:rPr>
        <w:br/>
        <w:t>P</w:t>
      </w:r>
      <w:r>
        <w:rPr>
          <w:rFonts w:ascii="Tahoma" w:hAnsi="Tahoma" w:cs="Tahoma"/>
          <w:b/>
          <w:sz w:val="28"/>
          <w:szCs w:val="28"/>
          <w:lang w:val="en-US"/>
        </w:rPr>
        <w:t>roxy</w:t>
      </w:r>
    </w:p>
    <w:p w:rsidR="001C660D" w:rsidRPr="001C660D" w:rsidRDefault="00D22AC5" w:rsidP="00D57EF2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1C660D" w:rsidRPr="001C660D" w:rsidRDefault="008E0CB2" w:rsidP="001C660D">
      <w:pPr>
        <w:rPr>
          <w:rFonts w:ascii="Tahoma" w:hAnsi="Tahoma" w:cs="Tahoma"/>
          <w:sz w:val="20"/>
          <w:szCs w:val="20"/>
          <w:lang w:val="en-US"/>
        </w:rPr>
      </w:pPr>
      <w:r w:rsidRPr="001C660D">
        <w:rPr>
          <w:rFonts w:ascii="Tahoma" w:hAnsi="Tahoma" w:cs="Tahoma"/>
          <w:sz w:val="20"/>
          <w:szCs w:val="20"/>
          <w:lang w:val="en-US"/>
        </w:rPr>
        <w:t xml:space="preserve">The proxy stated below is hereby authorized to vote for all of the undersigned shareholder’s shares </w:t>
      </w:r>
      <w:r w:rsidR="00D22AC5">
        <w:rPr>
          <w:rFonts w:ascii="Tahoma" w:hAnsi="Tahoma" w:cs="Tahoma"/>
          <w:sz w:val="20"/>
          <w:szCs w:val="20"/>
          <w:lang w:val="en-US"/>
        </w:rPr>
        <w:t xml:space="preserve">at the annual general meeting </w:t>
      </w:r>
      <w:r w:rsidRPr="001C660D">
        <w:rPr>
          <w:rFonts w:ascii="Tahoma" w:hAnsi="Tahoma" w:cs="Tahoma"/>
          <w:sz w:val="20"/>
          <w:szCs w:val="20"/>
          <w:lang w:val="en-US"/>
        </w:rPr>
        <w:t xml:space="preserve">in </w:t>
      </w:r>
      <w:r w:rsidR="00D22AC5">
        <w:rPr>
          <w:rFonts w:ascii="Tahoma" w:hAnsi="Tahoma" w:cs="Tahoma"/>
          <w:sz w:val="20"/>
          <w:szCs w:val="20"/>
          <w:lang w:val="en-US"/>
        </w:rPr>
        <w:t>Chordate Medical Holding AB</w:t>
      </w:r>
      <w:r w:rsidRPr="001C660D">
        <w:rPr>
          <w:rFonts w:ascii="Tahoma" w:hAnsi="Tahoma" w:cs="Tahoma"/>
          <w:sz w:val="20"/>
          <w:szCs w:val="20"/>
          <w:lang w:val="en-US"/>
        </w:rPr>
        <w:t xml:space="preserve"> (publ)</w:t>
      </w:r>
      <w:r>
        <w:rPr>
          <w:rFonts w:ascii="Tahoma" w:hAnsi="Tahoma" w:cs="Tahoma"/>
          <w:sz w:val="20"/>
          <w:szCs w:val="20"/>
          <w:lang w:val="en-US"/>
        </w:rPr>
        <w:t>, corp. id. no.</w:t>
      </w:r>
      <w:r w:rsidRPr="001C660D">
        <w:rPr>
          <w:rFonts w:ascii="Tahoma" w:hAnsi="Tahoma" w:cs="Tahoma"/>
          <w:sz w:val="20"/>
          <w:szCs w:val="20"/>
          <w:lang w:val="en-US"/>
        </w:rPr>
        <w:t xml:space="preserve"> 556</w:t>
      </w:r>
      <w:r w:rsidR="00D22AC5">
        <w:rPr>
          <w:rFonts w:ascii="Tahoma" w:hAnsi="Tahoma" w:cs="Tahoma"/>
          <w:sz w:val="20"/>
          <w:szCs w:val="20"/>
          <w:lang w:val="en-US"/>
        </w:rPr>
        <w:t>962</w:t>
      </w:r>
      <w:r w:rsidRPr="001C660D">
        <w:rPr>
          <w:rFonts w:ascii="Tahoma" w:hAnsi="Tahoma" w:cs="Tahoma"/>
          <w:sz w:val="20"/>
          <w:szCs w:val="20"/>
          <w:lang w:val="en-US"/>
        </w:rPr>
        <w:t>-</w:t>
      </w:r>
      <w:r w:rsidR="00D22AC5">
        <w:rPr>
          <w:rFonts w:ascii="Tahoma" w:hAnsi="Tahoma" w:cs="Tahoma"/>
          <w:sz w:val="20"/>
          <w:szCs w:val="20"/>
          <w:lang w:val="en-US"/>
        </w:rPr>
        <w:t>6319</w:t>
      </w:r>
      <w:r w:rsidRPr="001C660D">
        <w:rPr>
          <w:rFonts w:ascii="Tahoma" w:hAnsi="Tahoma" w:cs="Tahoma"/>
          <w:sz w:val="20"/>
          <w:szCs w:val="20"/>
          <w:lang w:val="en-US"/>
        </w:rPr>
        <w:t xml:space="preserve">, </w:t>
      </w:r>
      <w:r w:rsidR="00CD31F0">
        <w:rPr>
          <w:rFonts w:ascii="Tahoma" w:hAnsi="Tahoma" w:cs="Tahoma"/>
          <w:sz w:val="20"/>
          <w:szCs w:val="20"/>
          <w:lang w:val="en-US"/>
        </w:rPr>
        <w:t>on</w:t>
      </w:r>
      <w:r w:rsidR="00C706EA">
        <w:rPr>
          <w:rFonts w:ascii="Tahoma" w:hAnsi="Tahoma" w:cs="Tahoma"/>
          <w:sz w:val="20"/>
          <w:szCs w:val="20"/>
          <w:lang w:val="en-US"/>
        </w:rPr>
        <w:t> </w:t>
      </w:r>
      <w:r w:rsidR="00CD31F0">
        <w:rPr>
          <w:rFonts w:ascii="Tahoma" w:hAnsi="Tahoma" w:cs="Tahoma"/>
          <w:sz w:val="20"/>
          <w:szCs w:val="20"/>
          <w:lang w:val="en-US"/>
        </w:rPr>
        <w:t>May</w:t>
      </w:r>
      <w:r w:rsidR="00165451">
        <w:rPr>
          <w:rFonts w:ascii="Tahoma" w:hAnsi="Tahoma" w:cs="Tahoma"/>
          <w:sz w:val="20"/>
          <w:szCs w:val="20"/>
          <w:lang w:val="en-US"/>
        </w:rPr>
        <w:t xml:space="preserve"> </w:t>
      </w:r>
      <w:r w:rsidR="00D22AC5">
        <w:rPr>
          <w:rFonts w:ascii="Tahoma" w:hAnsi="Tahoma" w:cs="Tahoma"/>
          <w:sz w:val="20"/>
          <w:szCs w:val="20"/>
          <w:lang w:val="en-US"/>
        </w:rPr>
        <w:t>11</w:t>
      </w:r>
      <w:r w:rsidR="00165451">
        <w:rPr>
          <w:rFonts w:ascii="Tahoma" w:hAnsi="Tahoma" w:cs="Tahoma"/>
          <w:sz w:val="20"/>
          <w:szCs w:val="20"/>
          <w:lang w:val="en-US"/>
        </w:rPr>
        <w:t>,</w:t>
      </w:r>
      <w:r w:rsidR="00CD31F0">
        <w:rPr>
          <w:rFonts w:ascii="Tahoma" w:hAnsi="Tahoma" w:cs="Tahoma"/>
          <w:sz w:val="20"/>
          <w:szCs w:val="20"/>
          <w:lang w:val="en-US"/>
        </w:rPr>
        <w:t xml:space="preserve"> 202</w:t>
      </w:r>
      <w:r w:rsidR="00165451">
        <w:rPr>
          <w:rFonts w:ascii="Tahoma" w:hAnsi="Tahoma" w:cs="Tahoma"/>
          <w:sz w:val="20"/>
          <w:szCs w:val="20"/>
          <w:lang w:val="en-US"/>
        </w:rPr>
        <w:t>3</w:t>
      </w:r>
      <w:r w:rsidRPr="001C660D">
        <w:rPr>
          <w:rFonts w:ascii="Tahoma" w:hAnsi="Tahoma" w:cs="Tahoma"/>
          <w:sz w:val="20"/>
          <w:szCs w:val="20"/>
          <w:lang w:val="en-US"/>
        </w:rPr>
        <w:t>.</w:t>
      </w:r>
    </w:p>
    <w:p w:rsidR="00DF6F2D" w:rsidRPr="001C660D" w:rsidRDefault="00D22AC5">
      <w:pPr>
        <w:rPr>
          <w:lang w:val="en-US"/>
        </w:rPr>
      </w:pPr>
    </w:p>
    <w:p w:rsidR="00DF6F2D" w:rsidRPr="001C660D" w:rsidRDefault="00D22AC5">
      <w:pPr>
        <w:rPr>
          <w:rFonts w:ascii="Tahoma" w:hAnsi="Tahoma" w:cs="Tahoma"/>
          <w:b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Tr="00DF6F2D">
        <w:tc>
          <w:tcPr>
            <w:tcW w:w="4606" w:type="dxa"/>
          </w:tcPr>
          <w:p w:rsidR="00DF6F2D" w:rsidRPr="001C660D" w:rsidRDefault="008E0CB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>Name of proxy</w:t>
            </w: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D57EF2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57EF2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DF6F2D" w:rsidRPr="001C660D" w:rsidRDefault="008E0CB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>Social Security No/Date of bi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rth of proxy</w:t>
            </w:r>
          </w:p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DF6F2D" w:rsidRPr="001C660D" w:rsidRDefault="00D22AC5">
      <w:pPr>
        <w:rPr>
          <w:rFonts w:ascii="Tahoma" w:hAnsi="Tahoma" w:cs="Tahoma"/>
          <w:lang w:val="en-US"/>
        </w:rPr>
        <w:sectPr w:rsidR="00DF6F2D" w:rsidRPr="001C66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Tr="00DF6F2D">
        <w:tc>
          <w:tcPr>
            <w:tcW w:w="4606" w:type="dxa"/>
          </w:tcPr>
          <w:p w:rsidR="00DF6F2D" w:rsidRPr="001C660D" w:rsidRDefault="008E0CB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 of proxy</w:t>
            </w:r>
            <w:r w:rsidRPr="001C660D">
              <w:rPr>
                <w:rFonts w:ascii="Tahoma" w:hAnsi="Tahoma" w:cs="Tahoma"/>
                <w:lang w:val="en-US"/>
              </w:rPr>
              <w:t xml:space="preserve"> </w:t>
            </w:r>
          </w:p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  <w:p w:rsidR="00D57EF2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4606" w:type="dxa"/>
          </w:tcPr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DF6F2D" w:rsidRPr="001C660D" w:rsidRDefault="00D22AC5">
      <w:pPr>
        <w:rPr>
          <w:rFonts w:ascii="Tahoma" w:hAnsi="Tahoma" w:cs="Tahoma"/>
          <w:lang w:val="en-US"/>
        </w:rPr>
        <w:sectPr w:rsidR="00DF6F2D" w:rsidRPr="001C660D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Tr="00D57EF2">
        <w:tc>
          <w:tcPr>
            <w:tcW w:w="4606" w:type="dxa"/>
          </w:tcPr>
          <w:p w:rsidR="00DF6F2D" w:rsidRPr="001C660D" w:rsidRDefault="008E0CB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Phone no. of proxy during</w:t>
            </w: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 xml:space="preserve"> daytime</w:t>
            </w:r>
          </w:p>
        </w:tc>
        <w:tc>
          <w:tcPr>
            <w:tcW w:w="4606" w:type="dxa"/>
          </w:tcPr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F6F2D" w:rsidRPr="001C660D" w:rsidRDefault="00D22AC5">
      <w:pPr>
        <w:rPr>
          <w:rFonts w:ascii="Tahoma" w:hAnsi="Tahoma" w:cs="Tahoma"/>
          <w:lang w:val="en-US"/>
        </w:rPr>
      </w:pPr>
    </w:p>
    <w:p w:rsidR="00DF6F2D" w:rsidRPr="001C660D" w:rsidRDefault="008E0CB2">
      <w:pPr>
        <w:rPr>
          <w:rFonts w:ascii="Tahoma" w:hAnsi="Tahoma" w:cs="Tahoma"/>
          <w:b/>
          <w:lang w:val="en-US"/>
        </w:rPr>
      </w:pPr>
      <w:r w:rsidRPr="001C660D">
        <w:rPr>
          <w:rFonts w:ascii="Tahoma" w:hAnsi="Tahoma" w:cs="Tahoma"/>
          <w:b/>
          <w:lang w:val="en-US"/>
        </w:rPr>
        <w:t>Signature by shareholder/proxy giver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1C660D" w:rsidRDefault="008E0CB2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53689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1C660D" w:rsidRDefault="008E0CB2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Shareholder’s name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53689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8DE" w:rsidRDefault="008E0CB2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Shareholder’s/Authorized signatory’s signature</w:t>
            </w:r>
          </w:p>
          <w:p w:rsidR="006A28DE" w:rsidRDefault="00D22AC5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A28DE" w:rsidRPr="001C660D" w:rsidRDefault="00D22AC5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DE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53689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1C660D" w:rsidRDefault="008E0CB2">
            <w:pPr>
              <w:rPr>
                <w:rFonts w:ascii="Tahoma" w:hAnsi="Tahoma" w:cs="Tahoma"/>
                <w:lang w:val="en-US"/>
              </w:rPr>
            </w:pP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>Clarification of signature</w:t>
            </w:r>
          </w:p>
          <w:p w:rsidR="00DF6F2D" w:rsidRPr="001C660D" w:rsidRDefault="008E0CB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</w:tr>
      <w:tr w:rsidR="00553689" w:rsidTr="00DF6F2D">
        <w:tc>
          <w:tcPr>
            <w:tcW w:w="4606" w:type="dxa"/>
            <w:tcBorders>
              <w:right w:val="nil"/>
            </w:tcBorders>
          </w:tcPr>
          <w:p w:rsidR="0037766B" w:rsidRPr="001C660D" w:rsidRDefault="008E0CB2" w:rsidP="0037766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Shareholder’s Social Security n</w:t>
            </w: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>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 xml:space="preserve">/Date of birth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 corp. id. no.</w:t>
            </w:r>
          </w:p>
          <w:p w:rsidR="00D57EF2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57EF2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</w:tr>
      <w:tr w:rsidR="00553689" w:rsidTr="00DF6F2D">
        <w:tc>
          <w:tcPr>
            <w:tcW w:w="4606" w:type="dxa"/>
            <w:tcBorders>
              <w:right w:val="nil"/>
            </w:tcBorders>
          </w:tcPr>
          <w:p w:rsidR="00DF6F2D" w:rsidRPr="001C660D" w:rsidRDefault="008E0CB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Shareholder’s Phone no. during</w:t>
            </w:r>
            <w:r w:rsidRPr="001C660D">
              <w:rPr>
                <w:rFonts w:ascii="Tahoma" w:hAnsi="Tahoma" w:cs="Tahoma"/>
                <w:sz w:val="20"/>
                <w:szCs w:val="20"/>
                <w:lang w:val="en-US"/>
              </w:rPr>
              <w:t xml:space="preserve"> daytime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DF6F2D" w:rsidRPr="001C660D" w:rsidRDefault="00D22AC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1C660D" w:rsidRDefault="00D22AC5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D57EF2" w:rsidRPr="001C660D" w:rsidRDefault="00D22AC5">
      <w:pPr>
        <w:rPr>
          <w:rFonts w:ascii="Tahoma" w:hAnsi="Tahoma" w:cs="Tahoma"/>
          <w:lang w:val="en-US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553689" w:rsidTr="00A31F7C">
        <w:trPr>
          <w:trHeight w:val="1711"/>
          <w:jc w:val="center"/>
        </w:trPr>
        <w:tc>
          <w:tcPr>
            <w:tcW w:w="9489" w:type="dxa"/>
          </w:tcPr>
          <w:p w:rsidR="00CD31F0" w:rsidRPr="00CD31F0" w:rsidRDefault="00CD31F0" w:rsidP="00CD31F0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>The original copy of the proxy shall</w:t>
            </w:r>
            <w:r w:rsidR="00D22AC5" w:rsidRPr="00CD31F0">
              <w:rPr>
                <w:rFonts w:ascii="Tahoma" w:hAnsi="Tahoma" w:cs="Tahoma"/>
                <w:sz w:val="20"/>
                <w:szCs w:val="20"/>
                <w:lang w:val="en-GB"/>
              </w:rPr>
              <w:t>, well in advance of t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 xml:space="preserve">he 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annual general meeting,</w:t>
            </w: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 be sent to</w:t>
            </w:r>
            <w:r w:rsidR="00D22AC5"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D22AC5" w:rsidRPr="00CD31F0">
              <w:rPr>
                <w:rFonts w:ascii="Tahoma" w:hAnsi="Tahoma" w:cs="Tahoma"/>
                <w:sz w:val="20"/>
                <w:szCs w:val="20"/>
                <w:lang w:val="en-GB"/>
              </w:rPr>
              <w:t>the foll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owing address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  <w:r w:rsidRPr="00CD3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AC5" w:rsidRPr="000B4DB4">
              <w:rPr>
                <w:rFonts w:ascii="Tahoma" w:hAnsi="Tahoma" w:cs="Tahoma"/>
                <w:sz w:val="20"/>
                <w:szCs w:val="20"/>
              </w:rPr>
              <w:t>Chordate Medical Holding AB (publ), c/o Regus, Kistagången 20 B, 164 40 Kista.</w:t>
            </w:r>
            <w:r w:rsidR="00D22A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A shareholder who is a legal entity shall together with the proxy send in a certified true copy of an authorization document, such as a certificate of registration or similar document. </w:t>
            </w:r>
          </w:p>
          <w:p w:rsidR="00CD31F0" w:rsidRPr="00CD31F0" w:rsidRDefault="00CD31F0" w:rsidP="00CD31F0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3D3A50" w:rsidRPr="00CD31F0" w:rsidRDefault="00CD31F0" w:rsidP="00CD31F0">
            <w:pPr>
              <w:tabs>
                <w:tab w:val="left" w:pos="4962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Please note that a notice of participation must be made in accordance with the notice convening the 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annual general meeting</w:t>
            </w: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, even if the shareholder wishes to exercise its voting rights etc. at the 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annual general meeting</w:t>
            </w: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 by proxy. Filing this proxy is not considered as a notice to participate in the </w:t>
            </w:r>
            <w:r w:rsidR="00D22AC5">
              <w:rPr>
                <w:rFonts w:ascii="Tahoma" w:hAnsi="Tahoma" w:cs="Tahoma"/>
                <w:sz w:val="20"/>
                <w:szCs w:val="20"/>
                <w:lang w:val="en-GB"/>
              </w:rPr>
              <w:t>annual general meeting</w:t>
            </w:r>
            <w:r w:rsidRPr="00CD31F0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</w:p>
        </w:tc>
      </w:tr>
    </w:tbl>
    <w:p w:rsidR="00DF6F2D" w:rsidRPr="001C660D" w:rsidRDefault="00D22AC5">
      <w:pPr>
        <w:rPr>
          <w:rFonts w:ascii="Tahoma" w:hAnsi="Tahoma" w:cs="Tahoma"/>
          <w:lang w:val="en-US"/>
        </w:rPr>
      </w:pPr>
    </w:p>
    <w:sectPr w:rsidR="00DF6F2D" w:rsidRPr="001C660D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E7" w:rsidRDefault="00665BE7">
      <w:r>
        <w:separator/>
      </w:r>
    </w:p>
  </w:endnote>
  <w:endnote w:type="continuationSeparator" w:id="0">
    <w:p w:rsidR="00665BE7" w:rsidRDefault="006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E7" w:rsidRDefault="00665BE7">
      <w:r>
        <w:separator/>
      </w:r>
    </w:p>
  </w:footnote>
  <w:footnote w:type="continuationSeparator" w:id="0">
    <w:p w:rsidR="00665BE7" w:rsidRDefault="006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BC" w:rsidRPr="00D57EF2" w:rsidRDefault="00D22AC5" w:rsidP="00D57E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9"/>
    <w:rsid w:val="00165451"/>
    <w:rsid w:val="004177FC"/>
    <w:rsid w:val="005353D9"/>
    <w:rsid w:val="00553689"/>
    <w:rsid w:val="00665BE7"/>
    <w:rsid w:val="008D3C9F"/>
    <w:rsid w:val="008E0CB2"/>
    <w:rsid w:val="009A24ED"/>
    <w:rsid w:val="00A521D7"/>
    <w:rsid w:val="00B10C19"/>
    <w:rsid w:val="00B544A3"/>
    <w:rsid w:val="00C706EA"/>
    <w:rsid w:val="00CD31F0"/>
    <w:rsid w:val="00D22AC5"/>
    <w:rsid w:val="00D32238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B065"/>
  <w15:docId w15:val="{EC49787B-0FCB-4003-BCBC-1802BDC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styleId="Liststycke">
    <w:name w:val="List Paragraph"/>
    <w:basedOn w:val="Normal"/>
    <w:uiPriority w:val="34"/>
    <w:qFormat/>
    <w:rsid w:val="006A28DE"/>
    <w:pPr>
      <w:ind w:left="720"/>
      <w:contextualSpacing/>
    </w:pPr>
  </w:style>
  <w:style w:type="paragraph" w:customStyle="1" w:styleId="Default">
    <w:name w:val="Default"/>
    <w:rsid w:val="003D3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 J U R I D I K ! 1 4 9 5 9 0 8 4 . 1 < / d o c u m e n t i d >  
     < s e n d e r i d > S E P E < / s e n d e r i d >  
     < s e n d e r e m a i l > S E B A S T I A N . P E T E R S E N @ W I S T R A N D . S E < / s e n d e r e m a i l >  
     < l a s t m o d i f i e d > 2 0 2 3 - 0 4 - 0 5 T 1 5 : 1 1 : 0 0 . 0 0 0 0 0 0 0 + 0 2 : 0 0 < / l a s t m o d i f i e d >  
     < d a t a b a s e > J U R I D I K 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6</cp:revision>
  <dcterms:created xsi:type="dcterms:W3CDTF">2022-03-17T08:00:00Z</dcterms:created>
  <dcterms:modified xsi:type="dcterms:W3CDTF">2023-04-05T13:11:00Z</dcterms:modified>
</cp:coreProperties>
</file>